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CB71B" w14:textId="42C8D1B4" w:rsidR="00187819" w:rsidRDefault="00187819" w:rsidP="00605443">
      <w:pPr>
        <w:pStyle w:val="Header"/>
        <w:tabs>
          <w:tab w:val="clear" w:pos="4513"/>
          <w:tab w:val="clear" w:pos="9026"/>
        </w:tabs>
        <w:spacing w:after="160" w:line="259" w:lineRule="auto"/>
      </w:pPr>
      <w:r w:rsidRPr="00187819">
        <w:t xml:space="preserve"> </w:t>
      </w:r>
    </w:p>
    <w:p w14:paraId="4F6C6454" w14:textId="723D06F4" w:rsidR="00605443" w:rsidRPr="009E1897" w:rsidRDefault="00196778" w:rsidP="00605443">
      <w:pPr>
        <w:pStyle w:val="Heading1"/>
        <w:jc w:val="right"/>
        <w:rPr>
          <w:color w:val="auto"/>
          <w:sz w:val="18"/>
          <w:szCs w:val="18"/>
        </w:rPr>
      </w:pPr>
      <w:r w:rsidRPr="009E1897">
        <w:rPr>
          <w:color w:val="auto"/>
          <w:sz w:val="18"/>
          <w:szCs w:val="18"/>
        </w:rPr>
        <w:t xml:space="preserve">Reviewed: </w:t>
      </w:r>
      <w:r w:rsidR="00D31222">
        <w:rPr>
          <w:color w:val="auto"/>
          <w:sz w:val="18"/>
          <w:szCs w:val="18"/>
        </w:rPr>
        <w:t>August 2025</w:t>
      </w:r>
      <w:r w:rsidRPr="009E1897">
        <w:rPr>
          <w:color w:val="auto"/>
          <w:sz w:val="18"/>
          <w:szCs w:val="18"/>
        </w:rPr>
        <w:br/>
        <w:t xml:space="preserve">Next Review: </w:t>
      </w:r>
      <w:r w:rsidR="00D31222">
        <w:rPr>
          <w:color w:val="auto"/>
          <w:sz w:val="18"/>
          <w:szCs w:val="18"/>
        </w:rPr>
        <w:t>August 2027</w:t>
      </w:r>
    </w:p>
    <w:p w14:paraId="4A20B229" w14:textId="0AA0E22A" w:rsidR="00187819" w:rsidRPr="00196778" w:rsidRDefault="00196778" w:rsidP="00196778">
      <w:pPr>
        <w:pStyle w:val="Heading1"/>
        <w:rPr>
          <w:color w:val="391B76"/>
        </w:rPr>
      </w:pPr>
      <w:r w:rsidRPr="00196778">
        <w:rPr>
          <w:color w:val="391B76"/>
        </w:rPr>
        <w:t xml:space="preserve">Attendance Procedures </w:t>
      </w:r>
    </w:p>
    <w:p w14:paraId="6F311B78" w14:textId="07F5455C" w:rsidR="00196778" w:rsidRPr="00196778" w:rsidRDefault="00196778" w:rsidP="00196778">
      <w:pPr>
        <w:pStyle w:val="Heading1"/>
        <w:rPr>
          <w:color w:val="391B76"/>
          <w:sz w:val="36"/>
          <w:szCs w:val="36"/>
        </w:rPr>
      </w:pPr>
      <w:r w:rsidRPr="00196778">
        <w:rPr>
          <w:color w:val="391B76"/>
          <w:sz w:val="36"/>
          <w:szCs w:val="36"/>
        </w:rPr>
        <w:t xml:space="preserve">Procedures </w:t>
      </w:r>
      <w:r w:rsidR="009E1897">
        <w:rPr>
          <w:color w:val="391B76"/>
          <w:sz w:val="36"/>
          <w:szCs w:val="36"/>
        </w:rPr>
        <w:t xml:space="preserve">at </w:t>
      </w:r>
      <w:r w:rsidR="00145000">
        <w:rPr>
          <w:color w:val="391B76"/>
          <w:sz w:val="36"/>
          <w:szCs w:val="36"/>
        </w:rPr>
        <w:t xml:space="preserve">St </w:t>
      </w:r>
      <w:r w:rsidR="002520CC">
        <w:rPr>
          <w:color w:val="391B76"/>
          <w:sz w:val="36"/>
          <w:szCs w:val="36"/>
        </w:rPr>
        <w:t>Patrick</w:t>
      </w:r>
      <w:r w:rsidR="005A6427">
        <w:rPr>
          <w:color w:val="391B76"/>
          <w:sz w:val="36"/>
          <w:szCs w:val="36"/>
        </w:rPr>
        <w:t>’s</w:t>
      </w:r>
    </w:p>
    <w:p w14:paraId="49F7AE40" w14:textId="77777777" w:rsidR="00196778" w:rsidRDefault="00196778" w:rsidP="00196778">
      <w:pPr>
        <w:pStyle w:val="ListParagraph"/>
        <w:numPr>
          <w:ilvl w:val="0"/>
          <w:numId w:val="1"/>
        </w:numPr>
        <w:jc w:val="both"/>
      </w:pPr>
      <w:r w:rsidRPr="00BC2AAF">
        <w:t>Classroom teachers will twice daily record attendance, and late arrivals, in the mornings and afternoons; including those days when the class may be off site.</w:t>
      </w:r>
    </w:p>
    <w:p w14:paraId="3DE49734" w14:textId="77777777" w:rsidR="00196778" w:rsidRDefault="00196778" w:rsidP="00196778">
      <w:pPr>
        <w:pStyle w:val="ListParagraph"/>
        <w:numPr>
          <w:ilvl w:val="0"/>
          <w:numId w:val="1"/>
        </w:numPr>
        <w:jc w:val="both"/>
      </w:pPr>
      <w:r w:rsidRPr="00BC2AAF">
        <w:t>A student is present for a half day when the student has attended at least two hours of instruction.</w:t>
      </w:r>
    </w:p>
    <w:p w14:paraId="05898A73" w14:textId="77777777" w:rsidR="00196778" w:rsidRDefault="00196778" w:rsidP="00196778">
      <w:pPr>
        <w:pStyle w:val="ListParagraph"/>
        <w:numPr>
          <w:ilvl w:val="0"/>
          <w:numId w:val="1"/>
        </w:numPr>
        <w:jc w:val="both"/>
      </w:pPr>
      <w:r w:rsidRPr="00BC2AAF">
        <w:t>Daily attendance is monitored using the learning management system, SIMON, and a tally of days absent and late arrivals is included on the student’s semester reports. The reason for absence will be coded such as for being sick, medical appointment, school notified, funeral and holidays.</w:t>
      </w:r>
    </w:p>
    <w:p w14:paraId="0891081E" w14:textId="77777777" w:rsidR="00196778" w:rsidRDefault="00196778" w:rsidP="00196778">
      <w:pPr>
        <w:pStyle w:val="ListParagraph"/>
        <w:numPr>
          <w:ilvl w:val="0"/>
          <w:numId w:val="1"/>
        </w:numPr>
        <w:jc w:val="both"/>
      </w:pPr>
      <w:r w:rsidRPr="00BC2AAF">
        <w:t>Contact details of parents/guardians will be accurately maintained. Reminders to update contact numbers will be in school newsletters.</w:t>
      </w:r>
    </w:p>
    <w:p w14:paraId="3EF10C10" w14:textId="77777777" w:rsidR="00196778" w:rsidRDefault="00196778" w:rsidP="00196778">
      <w:pPr>
        <w:pStyle w:val="ListParagraph"/>
        <w:numPr>
          <w:ilvl w:val="0"/>
          <w:numId w:val="1"/>
        </w:numPr>
        <w:jc w:val="both"/>
      </w:pPr>
      <w:r w:rsidRPr="00BC2AAF">
        <w:t xml:space="preserve">Parents are expected to provide an explanation for students who are absent by 10am. This can be done in writing or by phone / text. In instances where the parent has not provided an explanation in writing administration staff will note in their diaries the phone / text conversation. </w:t>
      </w:r>
    </w:p>
    <w:p w14:paraId="40689F40" w14:textId="77777777" w:rsidR="00196778" w:rsidRDefault="00196778" w:rsidP="00196778">
      <w:pPr>
        <w:pStyle w:val="ListParagraph"/>
        <w:numPr>
          <w:ilvl w:val="0"/>
          <w:numId w:val="1"/>
        </w:numPr>
        <w:jc w:val="both"/>
      </w:pPr>
      <w:r>
        <w:t xml:space="preserve">If a child is absent and no communication has been received from the parent, a phone call will be made by the administration officer by 10am. If no contact is made with the </w:t>
      </w:r>
      <w:proofErr w:type="gramStart"/>
      <w:r>
        <w:t>parents</w:t>
      </w:r>
      <w:proofErr w:type="gramEnd"/>
      <w:r>
        <w:t xml:space="preserve"> then the administration officer will inform the principal.</w:t>
      </w:r>
    </w:p>
    <w:p w14:paraId="08B22123" w14:textId="77777777" w:rsidR="00196778" w:rsidRDefault="00196778" w:rsidP="00196778">
      <w:pPr>
        <w:pStyle w:val="ListParagraph"/>
        <w:numPr>
          <w:ilvl w:val="0"/>
          <w:numId w:val="1"/>
        </w:numPr>
        <w:jc w:val="both"/>
      </w:pPr>
      <w:r>
        <w:t>All records of contact and attempted contact with families regarding student absences will be recorded and the records kept</w:t>
      </w:r>
    </w:p>
    <w:p w14:paraId="34ADE8BF" w14:textId="77777777" w:rsidR="00196778" w:rsidRDefault="00196778" w:rsidP="00196778">
      <w:pPr>
        <w:pStyle w:val="ListParagraph"/>
        <w:numPr>
          <w:ilvl w:val="0"/>
          <w:numId w:val="1"/>
        </w:numPr>
        <w:jc w:val="both"/>
      </w:pPr>
      <w:r>
        <w:t xml:space="preserve">Long term and / or consistent unexplained absences will be followed up by the principal and parents informed, in writing, if the principal deems that the parents have not met their obligations under the </w:t>
      </w:r>
      <w:r w:rsidRPr="00BC2AAF">
        <w:rPr>
          <w:i/>
        </w:rPr>
        <w:t>Education and Training Reform Act 2006.</w:t>
      </w:r>
    </w:p>
    <w:p w14:paraId="0EC6C799" w14:textId="77777777" w:rsidR="00196778" w:rsidRDefault="00196778" w:rsidP="00196778">
      <w:pPr>
        <w:pStyle w:val="ListParagraph"/>
        <w:numPr>
          <w:ilvl w:val="0"/>
          <w:numId w:val="1"/>
        </w:numPr>
        <w:jc w:val="both"/>
      </w:pPr>
      <w:r>
        <w:t>The role description of the administration officer/s will state that they are responsible to follow-up on unexplained absences by 10am or as soon as practical and for maintaining a current register of parent/guardian contact details.</w:t>
      </w:r>
    </w:p>
    <w:p w14:paraId="7AE3F4BF" w14:textId="79253F0E" w:rsidR="00196778" w:rsidRDefault="00196778" w:rsidP="00196778">
      <w:pPr>
        <w:pStyle w:val="ListParagraph"/>
        <w:numPr>
          <w:ilvl w:val="0"/>
          <w:numId w:val="1"/>
        </w:numPr>
        <w:jc w:val="both"/>
      </w:pPr>
      <w:r>
        <w:t>Student attendance will be accurately recorded on the student report twice per year and unsatisfactory attendance at school or classes will be noted in student file.</w:t>
      </w:r>
    </w:p>
    <w:p w14:paraId="7D6ABBAA" w14:textId="378BD921" w:rsidR="00196778" w:rsidRPr="00196778" w:rsidRDefault="00196778" w:rsidP="00196778">
      <w:pPr>
        <w:pStyle w:val="Heading1"/>
        <w:rPr>
          <w:sz w:val="36"/>
          <w:szCs w:val="36"/>
        </w:rPr>
      </w:pPr>
      <w:r w:rsidRPr="00196778">
        <w:rPr>
          <w:color w:val="391B76"/>
          <w:sz w:val="36"/>
          <w:szCs w:val="36"/>
        </w:rPr>
        <w:t>Attendance Improvement Strategies</w:t>
      </w:r>
    </w:p>
    <w:p w14:paraId="02AE7447" w14:textId="77777777" w:rsidR="00196778" w:rsidRPr="00BC2AAF" w:rsidRDefault="00196778" w:rsidP="00196778">
      <w:pPr>
        <w:pStyle w:val="ListParagraph"/>
        <w:numPr>
          <w:ilvl w:val="0"/>
          <w:numId w:val="2"/>
        </w:numPr>
        <w:jc w:val="both"/>
      </w:pPr>
      <w:r w:rsidRPr="00BC2AAF">
        <w:t>Attendance improvement strategies will be implemented for any student who has been absent more than five days in a school term</w:t>
      </w:r>
      <w:r>
        <w:t xml:space="preserve"> (without legitimate reasons)</w:t>
      </w:r>
      <w:r w:rsidRPr="00BC2AAF">
        <w:t xml:space="preserve">, or in situations where school refusal is a factor in attendance. A support group may be established if the principal believes that the individual student and / or family require this support. The school will refer to </w:t>
      </w:r>
      <w:proofErr w:type="gramStart"/>
      <w:r w:rsidRPr="00BC2AAF">
        <w:t>Every Day</w:t>
      </w:r>
      <w:proofErr w:type="gramEnd"/>
      <w:r w:rsidRPr="00BC2AAF">
        <w:t xml:space="preserve"> Counts (DET) and use the CECV process outlined on CEVN/Curriculum and Student Support/</w:t>
      </w:r>
      <w:proofErr w:type="gramStart"/>
      <w:r w:rsidRPr="00BC2AAF">
        <w:t>Every Day</w:t>
      </w:r>
      <w:proofErr w:type="gramEnd"/>
      <w:r w:rsidRPr="00BC2AAF">
        <w:t xml:space="preserve"> Counts.</w:t>
      </w:r>
    </w:p>
    <w:p w14:paraId="4C1E7B13" w14:textId="4947B5D6" w:rsidR="00196778" w:rsidRDefault="00196778" w:rsidP="00196778">
      <w:pPr>
        <w:pStyle w:val="ListParagraph"/>
        <w:numPr>
          <w:ilvl w:val="0"/>
          <w:numId w:val="2"/>
        </w:numPr>
        <w:spacing w:after="160" w:line="259" w:lineRule="auto"/>
        <w:jc w:val="both"/>
      </w:pPr>
      <w:r w:rsidRPr="00BC2AAF">
        <w:t xml:space="preserve">The principal will contact </w:t>
      </w:r>
      <w:r>
        <w:t xml:space="preserve">CEB </w:t>
      </w:r>
      <w:r w:rsidRPr="00BC2AAF">
        <w:t>accordance with CECV procedures if the school strategies are not assisting in improving attendance of an individual student.</w:t>
      </w:r>
    </w:p>
    <w:p w14:paraId="00B47E11" w14:textId="77777777" w:rsidR="001C1BFE" w:rsidRPr="001C1BFE" w:rsidRDefault="001C1BFE" w:rsidP="001C1BFE">
      <w:pPr>
        <w:ind w:firstLine="720"/>
      </w:pPr>
    </w:p>
    <w:sectPr w:rsidR="001C1BFE" w:rsidRPr="001C1BFE" w:rsidSect="009E1897">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3222E" w14:textId="77777777" w:rsidR="004E2778" w:rsidRDefault="004E2778" w:rsidP="00187819">
      <w:pPr>
        <w:spacing w:after="0" w:line="240" w:lineRule="auto"/>
      </w:pPr>
      <w:r>
        <w:separator/>
      </w:r>
    </w:p>
  </w:endnote>
  <w:endnote w:type="continuationSeparator" w:id="0">
    <w:p w14:paraId="4288BA6A" w14:textId="77777777" w:rsidR="004E2778" w:rsidRDefault="004E2778" w:rsidP="0018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707E6" w14:textId="77777777" w:rsidR="00C358B4" w:rsidRDefault="00C358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0E25" w14:textId="2A039BED" w:rsidR="00187819" w:rsidRPr="000D0E39" w:rsidRDefault="00216C1E" w:rsidP="005B4A09">
    <w:pPr>
      <w:pStyle w:val="Footer"/>
      <w:tabs>
        <w:tab w:val="clear" w:pos="4513"/>
      </w:tabs>
      <w:rPr>
        <w:color w:val="538135" w:themeColor="accent6" w:themeShade="BF"/>
        <w:sz w:val="18"/>
        <w:szCs w:val="18"/>
      </w:rPr>
    </w:pPr>
    <w:r>
      <w:rPr>
        <w:color w:val="538135" w:themeColor="accent6" w:themeShade="BF"/>
        <w:sz w:val="18"/>
        <w:szCs w:val="18"/>
      </w:rPr>
      <w:t>DOBCEL Attendance Procedures 20210512</w:t>
    </w:r>
    <w:r w:rsidR="005B4A09" w:rsidRPr="000D0E39">
      <w:rPr>
        <w:color w:val="538135" w:themeColor="accent6" w:themeShade="BF"/>
        <w:sz w:val="18"/>
        <w:szCs w:val="18"/>
      </w:rPr>
      <w:tab/>
    </w:r>
    <w:r w:rsidR="005B4A09" w:rsidRPr="000D0E39">
      <w:rPr>
        <w:color w:val="538135" w:themeColor="accent6" w:themeShade="BF"/>
        <w:sz w:val="18"/>
        <w:szCs w:val="18"/>
      </w:rPr>
      <w:fldChar w:fldCharType="begin"/>
    </w:r>
    <w:r w:rsidR="005B4A09" w:rsidRPr="000D0E39">
      <w:rPr>
        <w:color w:val="538135" w:themeColor="accent6" w:themeShade="BF"/>
        <w:sz w:val="18"/>
        <w:szCs w:val="18"/>
      </w:rPr>
      <w:instrText xml:space="preserve"> PAGE   \* MERGEFORMAT </w:instrText>
    </w:r>
    <w:r w:rsidR="005B4A09" w:rsidRPr="000D0E39">
      <w:rPr>
        <w:color w:val="538135" w:themeColor="accent6" w:themeShade="BF"/>
        <w:sz w:val="18"/>
        <w:szCs w:val="18"/>
      </w:rPr>
      <w:fldChar w:fldCharType="separate"/>
    </w:r>
    <w:r>
      <w:rPr>
        <w:noProof/>
        <w:color w:val="538135" w:themeColor="accent6" w:themeShade="BF"/>
        <w:sz w:val="18"/>
        <w:szCs w:val="18"/>
      </w:rPr>
      <w:t>2</w:t>
    </w:r>
    <w:r w:rsidR="005B4A09" w:rsidRPr="000D0E39">
      <w:rPr>
        <w:noProof/>
        <w:color w:val="538135" w:themeColor="accent6" w:themeShade="BF"/>
        <w:sz w:val="18"/>
        <w:szCs w:val="18"/>
      </w:rPr>
      <w:fldChar w:fldCharType="end"/>
    </w:r>
    <w:r w:rsidR="005B4A09" w:rsidRPr="000D0E39">
      <w:rPr>
        <w:noProof/>
        <w:color w:val="538135" w:themeColor="accent6" w:themeShade="BF"/>
        <w:sz w:val="18"/>
        <w:szCs w:val="18"/>
      </w:rPr>
      <w:t>/</w:t>
    </w:r>
    <w:r w:rsidR="005B4A09" w:rsidRPr="000D0E39">
      <w:rPr>
        <w:noProof/>
        <w:color w:val="538135" w:themeColor="accent6" w:themeShade="BF"/>
        <w:sz w:val="18"/>
        <w:szCs w:val="18"/>
      </w:rPr>
      <w:fldChar w:fldCharType="begin"/>
    </w:r>
    <w:r w:rsidR="005B4A09" w:rsidRPr="000D0E39">
      <w:rPr>
        <w:noProof/>
        <w:color w:val="538135" w:themeColor="accent6" w:themeShade="BF"/>
        <w:sz w:val="18"/>
        <w:szCs w:val="18"/>
      </w:rPr>
      <w:instrText xml:space="preserve"> NUMPAGES   \* MERGEFORMAT </w:instrText>
    </w:r>
    <w:r w:rsidR="005B4A09" w:rsidRPr="000D0E39">
      <w:rPr>
        <w:noProof/>
        <w:color w:val="538135" w:themeColor="accent6" w:themeShade="BF"/>
        <w:sz w:val="18"/>
        <w:szCs w:val="18"/>
      </w:rPr>
      <w:fldChar w:fldCharType="separate"/>
    </w:r>
    <w:r>
      <w:rPr>
        <w:noProof/>
        <w:color w:val="538135" w:themeColor="accent6" w:themeShade="BF"/>
        <w:sz w:val="18"/>
        <w:szCs w:val="18"/>
      </w:rPr>
      <w:t>2</w:t>
    </w:r>
    <w:r w:rsidR="005B4A09" w:rsidRPr="000D0E39">
      <w:rPr>
        <w:noProof/>
        <w:color w:val="538135" w:themeColor="accent6" w:themeShade="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B337" w14:textId="63F0968C" w:rsidR="0008508D" w:rsidRPr="00632497" w:rsidRDefault="00216C1E" w:rsidP="00632497">
    <w:pPr>
      <w:pStyle w:val="Footer"/>
      <w:tabs>
        <w:tab w:val="clear" w:pos="4513"/>
      </w:tabs>
      <w:rPr>
        <w:color w:val="538135" w:themeColor="accent6" w:themeShade="BF"/>
        <w:sz w:val="18"/>
        <w:szCs w:val="18"/>
      </w:rPr>
    </w:pPr>
    <w:r w:rsidRPr="009E1897">
      <w:rPr>
        <w:sz w:val="18"/>
        <w:szCs w:val="18"/>
      </w:rPr>
      <w:t xml:space="preserve">DOBCEL Attendance Procedures </w:t>
    </w:r>
    <w:r w:rsidR="001C1BFE">
      <w:rPr>
        <w:sz w:val="18"/>
        <w:szCs w:val="18"/>
      </w:rPr>
      <w:t xml:space="preserve">at </w:t>
    </w:r>
    <w:r w:rsidR="00145000">
      <w:rPr>
        <w:sz w:val="18"/>
        <w:szCs w:val="18"/>
      </w:rPr>
      <w:t xml:space="preserve">St </w:t>
    </w:r>
    <w:r w:rsidR="002520CC">
      <w:rPr>
        <w:sz w:val="18"/>
        <w:szCs w:val="18"/>
      </w:rPr>
      <w:t>Patrick’s</w:t>
    </w:r>
    <w:r w:rsidR="001C1BFE">
      <w:rPr>
        <w:sz w:val="18"/>
        <w:szCs w:val="18"/>
      </w:rPr>
      <w:t xml:space="preserve"> </w:t>
    </w:r>
    <w:r w:rsidRPr="009E1897">
      <w:rPr>
        <w:sz w:val="18"/>
        <w:szCs w:val="18"/>
      </w:rPr>
      <w:t>202</w:t>
    </w:r>
    <w:r w:rsidR="001C1BFE">
      <w:rPr>
        <w:sz w:val="18"/>
        <w:szCs w:val="18"/>
      </w:rPr>
      <w:t>30621</w:t>
    </w:r>
    <w:r w:rsidR="00632497" w:rsidRPr="000D0E39">
      <w:rPr>
        <w:color w:val="538135" w:themeColor="accent6" w:themeShade="BF"/>
        <w:sz w:val="18"/>
        <w:szCs w:val="18"/>
      </w:rPr>
      <w:tab/>
    </w:r>
    <w:r w:rsidR="00632497" w:rsidRPr="00512F40">
      <w:rPr>
        <w:color w:val="000000" w:themeColor="text1"/>
        <w:sz w:val="18"/>
        <w:szCs w:val="18"/>
      </w:rPr>
      <w:fldChar w:fldCharType="begin"/>
    </w:r>
    <w:r w:rsidR="00632497" w:rsidRPr="00512F40">
      <w:rPr>
        <w:color w:val="000000" w:themeColor="text1"/>
        <w:sz w:val="18"/>
        <w:szCs w:val="18"/>
      </w:rPr>
      <w:instrText xml:space="preserve"> PAGE   \* MERGEFORMAT </w:instrText>
    </w:r>
    <w:r w:rsidR="00632497" w:rsidRPr="00512F40">
      <w:rPr>
        <w:color w:val="000000" w:themeColor="text1"/>
        <w:sz w:val="18"/>
        <w:szCs w:val="18"/>
      </w:rPr>
      <w:fldChar w:fldCharType="separate"/>
    </w:r>
    <w:r>
      <w:rPr>
        <w:noProof/>
        <w:color w:val="000000" w:themeColor="text1"/>
        <w:sz w:val="18"/>
        <w:szCs w:val="18"/>
      </w:rPr>
      <w:t>1</w:t>
    </w:r>
    <w:r w:rsidR="00632497" w:rsidRPr="00512F40">
      <w:rPr>
        <w:noProof/>
        <w:color w:val="000000" w:themeColor="text1"/>
        <w:sz w:val="18"/>
        <w:szCs w:val="18"/>
      </w:rPr>
      <w:fldChar w:fldCharType="end"/>
    </w:r>
    <w:r w:rsidR="00632497" w:rsidRPr="00512F40">
      <w:rPr>
        <w:noProof/>
        <w:color w:val="000000" w:themeColor="text1"/>
        <w:sz w:val="18"/>
        <w:szCs w:val="18"/>
      </w:rPr>
      <w:t>/</w:t>
    </w:r>
    <w:r w:rsidR="00632497" w:rsidRPr="00512F40">
      <w:rPr>
        <w:noProof/>
        <w:color w:val="000000" w:themeColor="text1"/>
        <w:sz w:val="18"/>
        <w:szCs w:val="18"/>
      </w:rPr>
      <w:fldChar w:fldCharType="begin"/>
    </w:r>
    <w:r w:rsidR="00632497" w:rsidRPr="00512F40">
      <w:rPr>
        <w:noProof/>
        <w:color w:val="000000" w:themeColor="text1"/>
        <w:sz w:val="18"/>
        <w:szCs w:val="18"/>
      </w:rPr>
      <w:instrText xml:space="preserve"> NUMPAGES   \* MERGEFORMAT </w:instrText>
    </w:r>
    <w:r w:rsidR="00632497" w:rsidRPr="00512F40">
      <w:rPr>
        <w:noProof/>
        <w:color w:val="000000" w:themeColor="text1"/>
        <w:sz w:val="18"/>
        <w:szCs w:val="18"/>
      </w:rPr>
      <w:fldChar w:fldCharType="separate"/>
    </w:r>
    <w:r>
      <w:rPr>
        <w:noProof/>
        <w:color w:val="000000" w:themeColor="text1"/>
        <w:sz w:val="18"/>
        <w:szCs w:val="18"/>
      </w:rPr>
      <w:t>2</w:t>
    </w:r>
    <w:r w:rsidR="00632497" w:rsidRPr="00512F40">
      <w:rPr>
        <w:noProof/>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14E08" w14:textId="77777777" w:rsidR="004E2778" w:rsidRDefault="004E2778" w:rsidP="00187819">
      <w:pPr>
        <w:spacing w:after="0" w:line="240" w:lineRule="auto"/>
      </w:pPr>
      <w:r>
        <w:separator/>
      </w:r>
    </w:p>
  </w:footnote>
  <w:footnote w:type="continuationSeparator" w:id="0">
    <w:p w14:paraId="0D39B61C" w14:textId="77777777" w:rsidR="004E2778" w:rsidRDefault="004E2778" w:rsidP="00187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31033" w14:textId="77777777" w:rsidR="00C358B4" w:rsidRDefault="00C358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33CAC" w14:textId="77777777" w:rsidR="00C358B4" w:rsidRDefault="00C35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64AEE" w14:textId="51F4F6EA" w:rsidR="0008508D" w:rsidRDefault="00145000" w:rsidP="00584B04">
    <w:pPr>
      <w:pStyle w:val="Header"/>
      <w:jc w:val="right"/>
    </w:pPr>
    <w:r>
      <w:rPr>
        <w:rFonts w:cstheme="minorHAnsi"/>
        <w:iCs/>
        <w:noProof/>
      </w:rPr>
      <w:t xml:space="preserve">                    </w:t>
    </w:r>
    <w:r w:rsidR="00D74448">
      <w:rPr>
        <w:noProof/>
      </w:rPr>
      <w:t xml:space="preserve">                                                                                  </w:t>
    </w:r>
    <w:r w:rsidR="00584B04">
      <w:rPr>
        <w:noProof/>
      </w:rPr>
      <w:t xml:space="preserve">  </w:t>
    </w:r>
    <w:r>
      <w:rPr>
        <w:rFonts w:cstheme="minorHAnsi"/>
        <w:iCs/>
        <w:noProof/>
      </w:rPr>
      <w:t xml:space="preserve">            </w:t>
    </w:r>
    <w:r w:rsidR="00584B04">
      <w:rPr>
        <w:noProof/>
      </w:rPr>
      <w:t xml:space="preserve">  </w:t>
    </w:r>
    <w:r>
      <w:rPr>
        <w:rFonts w:cstheme="minorHAnsi"/>
        <w:iCs/>
        <w:noProof/>
      </w:rPr>
      <w:t xml:space="preserve">                                                                                              </w:t>
    </w:r>
    <w:r w:rsidR="00D74448">
      <w:rPr>
        <w:noProof/>
      </w:rPr>
      <w:t xml:space="preserve">                                       </w:t>
    </w:r>
    <w:r w:rsidR="008C7963">
      <w:rPr>
        <w:rFonts w:ascii="Calibri" w:hAnsi="Calibri" w:cs="Calibri"/>
        <w:noProof/>
        <w:lang w:eastAsia="en-AU"/>
      </w:rPr>
      <w:drawing>
        <wp:anchor distT="0" distB="0" distL="114300" distR="114300" simplePos="0" relativeHeight="251658240" behindDoc="0" locked="0" layoutInCell="1" allowOverlap="1" wp14:anchorId="22703A9E" wp14:editId="7F863DCA">
          <wp:simplePos x="0" y="0"/>
          <wp:positionH relativeFrom="margin">
            <wp:posOffset>0</wp:posOffset>
          </wp:positionH>
          <wp:positionV relativeFrom="paragraph">
            <wp:posOffset>18415</wp:posOffset>
          </wp:positionV>
          <wp:extent cx="1832610" cy="847725"/>
          <wp:effectExtent l="0" t="0" r="0" b="952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srcRect b="15076"/>
                  <a:stretch/>
                </pic:blipFill>
                <pic:spPr bwMode="auto">
                  <a:xfrm>
                    <a:off x="0" y="0"/>
                    <a:ext cx="1832610"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1717CD"/>
    <w:multiLevelType w:val="hybridMultilevel"/>
    <w:tmpl w:val="AD5E9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2A379ED"/>
    <w:multiLevelType w:val="hybridMultilevel"/>
    <w:tmpl w:val="AF888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80606288">
    <w:abstractNumId w:val="1"/>
  </w:num>
  <w:num w:numId="2" w16cid:durableId="1577473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819"/>
    <w:rsid w:val="0008508D"/>
    <w:rsid w:val="000B23E6"/>
    <w:rsid w:val="000B70EB"/>
    <w:rsid w:val="000D0E39"/>
    <w:rsid w:val="00111974"/>
    <w:rsid w:val="00124C78"/>
    <w:rsid w:val="00145000"/>
    <w:rsid w:val="00151FB5"/>
    <w:rsid w:val="0015616E"/>
    <w:rsid w:val="00187819"/>
    <w:rsid w:val="00196778"/>
    <w:rsid w:val="001C1BFE"/>
    <w:rsid w:val="00216C1E"/>
    <w:rsid w:val="002520CC"/>
    <w:rsid w:val="00292CF0"/>
    <w:rsid w:val="003666E2"/>
    <w:rsid w:val="0043070E"/>
    <w:rsid w:val="00490FB7"/>
    <w:rsid w:val="004E2778"/>
    <w:rsid w:val="00512F40"/>
    <w:rsid w:val="0053435B"/>
    <w:rsid w:val="00584B04"/>
    <w:rsid w:val="005A6427"/>
    <w:rsid w:val="005B4A09"/>
    <w:rsid w:val="005D3FDF"/>
    <w:rsid w:val="005E7C62"/>
    <w:rsid w:val="00605443"/>
    <w:rsid w:val="00632497"/>
    <w:rsid w:val="00792DEA"/>
    <w:rsid w:val="007A1126"/>
    <w:rsid w:val="007B3A72"/>
    <w:rsid w:val="00810761"/>
    <w:rsid w:val="00820CD2"/>
    <w:rsid w:val="008C7963"/>
    <w:rsid w:val="00920389"/>
    <w:rsid w:val="009E1897"/>
    <w:rsid w:val="00A25064"/>
    <w:rsid w:val="00B23559"/>
    <w:rsid w:val="00BA026D"/>
    <w:rsid w:val="00C13D8D"/>
    <w:rsid w:val="00C21A17"/>
    <w:rsid w:val="00C26352"/>
    <w:rsid w:val="00C358B4"/>
    <w:rsid w:val="00C56E72"/>
    <w:rsid w:val="00C81BDE"/>
    <w:rsid w:val="00CA3DFD"/>
    <w:rsid w:val="00D31222"/>
    <w:rsid w:val="00D3439B"/>
    <w:rsid w:val="00D74448"/>
    <w:rsid w:val="00D84E65"/>
    <w:rsid w:val="00E90648"/>
    <w:rsid w:val="00EB4321"/>
    <w:rsid w:val="00ED7537"/>
    <w:rsid w:val="00F16C72"/>
    <w:rsid w:val="00F210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36B3F"/>
  <w15:chartTrackingRefBased/>
  <w15:docId w15:val="{5B1D4A0C-2C74-4128-A47C-2D56EDDB4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508D"/>
    <w:pPr>
      <w:keepNext/>
      <w:outlineLvl w:val="0"/>
    </w:pPr>
    <w:rPr>
      <w:b/>
      <w:color w:val="499958"/>
      <w:sz w:val="40"/>
      <w:szCs w:val="40"/>
    </w:rPr>
  </w:style>
  <w:style w:type="paragraph" w:styleId="Heading2">
    <w:name w:val="heading 2"/>
    <w:basedOn w:val="Heading1"/>
    <w:next w:val="Normal"/>
    <w:link w:val="Heading2Char"/>
    <w:uiPriority w:val="9"/>
    <w:unhideWhenUsed/>
    <w:qFormat/>
    <w:rsid w:val="005B4A09"/>
    <w:pPr>
      <w:outlineLvl w:val="1"/>
    </w:pPr>
    <w:rPr>
      <w:sz w:val="36"/>
      <w:szCs w:val="36"/>
    </w:rPr>
  </w:style>
  <w:style w:type="paragraph" w:styleId="Heading3">
    <w:name w:val="heading 3"/>
    <w:basedOn w:val="Heading2"/>
    <w:next w:val="Normal"/>
    <w:link w:val="Heading3Char"/>
    <w:uiPriority w:val="9"/>
    <w:unhideWhenUsed/>
    <w:qFormat/>
    <w:rsid w:val="005B4A09"/>
    <w:pPr>
      <w:outlineLvl w:val="2"/>
    </w:pPr>
    <w:rPr>
      <w:sz w:val="32"/>
      <w:szCs w:val="32"/>
    </w:rPr>
  </w:style>
  <w:style w:type="paragraph" w:styleId="Heading4">
    <w:name w:val="heading 4"/>
    <w:basedOn w:val="Heading3"/>
    <w:next w:val="Normal"/>
    <w:link w:val="Heading4Char"/>
    <w:uiPriority w:val="9"/>
    <w:unhideWhenUsed/>
    <w:qFormat/>
    <w:rsid w:val="005B4A09"/>
    <w:pPr>
      <w:outlineLvl w:val="3"/>
    </w:pPr>
    <w:rPr>
      <w:sz w:val="28"/>
      <w:szCs w:val="28"/>
    </w:rPr>
  </w:style>
  <w:style w:type="paragraph" w:styleId="Heading5">
    <w:name w:val="heading 5"/>
    <w:basedOn w:val="Heading4"/>
    <w:next w:val="Normal"/>
    <w:link w:val="Heading5Char"/>
    <w:uiPriority w:val="9"/>
    <w:unhideWhenUsed/>
    <w:qFormat/>
    <w:rsid w:val="005B4A09"/>
    <w:pPr>
      <w:outlineLvl w:val="4"/>
    </w:pPr>
    <w:rPr>
      <w:sz w:val="24"/>
      <w:szCs w:val="24"/>
    </w:rPr>
  </w:style>
  <w:style w:type="paragraph" w:styleId="Heading6">
    <w:name w:val="heading 6"/>
    <w:basedOn w:val="Heading5"/>
    <w:next w:val="Normal"/>
    <w:link w:val="Heading6Char"/>
    <w:uiPriority w:val="9"/>
    <w:unhideWhenUsed/>
    <w:qFormat/>
    <w:rsid w:val="005B4A09"/>
    <w:pPr>
      <w:outlineLvl w:val="5"/>
    </w:pPr>
    <w:rPr>
      <w:sz w:val="22"/>
      <w:szCs w:val="22"/>
    </w:rPr>
  </w:style>
  <w:style w:type="paragraph" w:styleId="Heading7">
    <w:name w:val="heading 7"/>
    <w:basedOn w:val="Normal"/>
    <w:next w:val="Normal"/>
    <w:link w:val="Heading7Char"/>
    <w:uiPriority w:val="9"/>
    <w:unhideWhenUsed/>
    <w:qFormat/>
    <w:rsid w:val="00196778"/>
    <w:pPr>
      <w:keepNext/>
      <w:outlineLvl w:val="6"/>
    </w:pPr>
    <w:rPr>
      <w:b/>
      <w:color w:val="538135" w:themeColor="accent6" w:themeShade="BF"/>
      <w:sz w:val="28"/>
      <w:szCs w:val="28"/>
    </w:rPr>
  </w:style>
  <w:style w:type="paragraph" w:styleId="Heading8">
    <w:name w:val="heading 8"/>
    <w:basedOn w:val="Normal"/>
    <w:next w:val="Normal"/>
    <w:link w:val="Heading8Char"/>
    <w:uiPriority w:val="9"/>
    <w:unhideWhenUsed/>
    <w:qFormat/>
    <w:rsid w:val="00196778"/>
    <w:pPr>
      <w:keepNext/>
      <w:jc w:val="both"/>
      <w:outlineLvl w:val="7"/>
    </w:pPr>
    <w:rPr>
      <w:b/>
      <w:color w:val="391B76"/>
      <w:sz w:val="32"/>
      <w:szCs w:val="32"/>
    </w:rPr>
  </w:style>
  <w:style w:type="paragraph" w:styleId="Heading9">
    <w:name w:val="heading 9"/>
    <w:basedOn w:val="Normal"/>
    <w:next w:val="Normal"/>
    <w:link w:val="Heading9Char"/>
    <w:uiPriority w:val="9"/>
    <w:unhideWhenUsed/>
    <w:qFormat/>
    <w:rsid w:val="00196778"/>
    <w:pPr>
      <w:keepNext/>
      <w:outlineLvl w:val="8"/>
    </w:pPr>
    <w:rPr>
      <w:rFonts w:asciiTheme="majorHAnsi" w:hAnsiTheme="majorHAnsi" w:cstheme="majorHAnsi"/>
      <w:b/>
      <w:color w:val="391B7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508D"/>
    <w:rPr>
      <w:b/>
      <w:color w:val="499958"/>
      <w:sz w:val="40"/>
      <w:szCs w:val="40"/>
    </w:rPr>
  </w:style>
  <w:style w:type="paragraph" w:styleId="Header">
    <w:name w:val="header"/>
    <w:basedOn w:val="Normal"/>
    <w:link w:val="HeaderChar"/>
    <w:uiPriority w:val="99"/>
    <w:unhideWhenUsed/>
    <w:rsid w:val="001878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819"/>
  </w:style>
  <w:style w:type="paragraph" w:styleId="Footer">
    <w:name w:val="footer"/>
    <w:basedOn w:val="Normal"/>
    <w:link w:val="FooterChar"/>
    <w:uiPriority w:val="99"/>
    <w:unhideWhenUsed/>
    <w:rsid w:val="001878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819"/>
  </w:style>
  <w:style w:type="character" w:customStyle="1" w:styleId="Heading2Char">
    <w:name w:val="Heading 2 Char"/>
    <w:basedOn w:val="DefaultParagraphFont"/>
    <w:link w:val="Heading2"/>
    <w:uiPriority w:val="9"/>
    <w:rsid w:val="005B4A09"/>
    <w:rPr>
      <w:b/>
      <w:color w:val="391B76"/>
      <w:sz w:val="36"/>
      <w:szCs w:val="36"/>
    </w:rPr>
  </w:style>
  <w:style w:type="character" w:customStyle="1" w:styleId="Heading3Char">
    <w:name w:val="Heading 3 Char"/>
    <w:basedOn w:val="DefaultParagraphFont"/>
    <w:link w:val="Heading3"/>
    <w:uiPriority w:val="9"/>
    <w:rsid w:val="005B4A09"/>
    <w:rPr>
      <w:b/>
      <w:color w:val="391B76"/>
      <w:sz w:val="32"/>
      <w:szCs w:val="32"/>
    </w:rPr>
  </w:style>
  <w:style w:type="character" w:customStyle="1" w:styleId="Heading4Char">
    <w:name w:val="Heading 4 Char"/>
    <w:basedOn w:val="DefaultParagraphFont"/>
    <w:link w:val="Heading4"/>
    <w:uiPriority w:val="9"/>
    <w:rsid w:val="005B4A09"/>
    <w:rPr>
      <w:b/>
      <w:color w:val="391B76"/>
      <w:sz w:val="28"/>
      <w:szCs w:val="28"/>
    </w:rPr>
  </w:style>
  <w:style w:type="character" w:customStyle="1" w:styleId="Heading5Char">
    <w:name w:val="Heading 5 Char"/>
    <w:basedOn w:val="DefaultParagraphFont"/>
    <w:link w:val="Heading5"/>
    <w:uiPriority w:val="9"/>
    <w:rsid w:val="005B4A09"/>
    <w:rPr>
      <w:b/>
      <w:color w:val="391B76"/>
      <w:sz w:val="24"/>
      <w:szCs w:val="24"/>
    </w:rPr>
  </w:style>
  <w:style w:type="character" w:customStyle="1" w:styleId="Heading6Char">
    <w:name w:val="Heading 6 Char"/>
    <w:basedOn w:val="DefaultParagraphFont"/>
    <w:link w:val="Heading6"/>
    <w:uiPriority w:val="9"/>
    <w:rsid w:val="005B4A09"/>
    <w:rPr>
      <w:b/>
      <w:color w:val="391B76"/>
    </w:rPr>
  </w:style>
  <w:style w:type="paragraph" w:styleId="ListParagraph">
    <w:name w:val="List Paragraph"/>
    <w:basedOn w:val="Normal"/>
    <w:qFormat/>
    <w:rsid w:val="00196778"/>
    <w:pPr>
      <w:spacing w:after="200" w:line="276" w:lineRule="auto"/>
      <w:ind w:left="720"/>
      <w:contextualSpacing/>
    </w:pPr>
    <w:rPr>
      <w:rFonts w:ascii="Calibri" w:eastAsia="Calibri" w:hAnsi="Calibri" w:cs="Times New Roman"/>
    </w:rPr>
  </w:style>
  <w:style w:type="character" w:customStyle="1" w:styleId="Heading7Char">
    <w:name w:val="Heading 7 Char"/>
    <w:basedOn w:val="DefaultParagraphFont"/>
    <w:link w:val="Heading7"/>
    <w:uiPriority w:val="9"/>
    <w:rsid w:val="00196778"/>
    <w:rPr>
      <w:b/>
      <w:color w:val="538135" w:themeColor="accent6" w:themeShade="BF"/>
      <w:sz w:val="28"/>
      <w:szCs w:val="28"/>
    </w:rPr>
  </w:style>
  <w:style w:type="character" w:customStyle="1" w:styleId="Heading8Char">
    <w:name w:val="Heading 8 Char"/>
    <w:basedOn w:val="DefaultParagraphFont"/>
    <w:link w:val="Heading8"/>
    <w:uiPriority w:val="9"/>
    <w:rsid w:val="00196778"/>
    <w:rPr>
      <w:b/>
      <w:color w:val="391B76"/>
      <w:sz w:val="32"/>
      <w:szCs w:val="32"/>
    </w:rPr>
  </w:style>
  <w:style w:type="character" w:customStyle="1" w:styleId="Heading9Char">
    <w:name w:val="Heading 9 Char"/>
    <w:basedOn w:val="DefaultParagraphFont"/>
    <w:link w:val="Heading9"/>
    <w:uiPriority w:val="9"/>
    <w:rsid w:val="00196778"/>
    <w:rPr>
      <w:rFonts w:asciiTheme="majorHAnsi" w:hAnsiTheme="majorHAnsi" w:cstheme="majorHAnsi"/>
      <w:b/>
      <w:color w:val="391B7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20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Hillman</dc:creator>
  <cp:keywords/>
  <dc:description/>
  <cp:lastModifiedBy>Carli Lamb</cp:lastModifiedBy>
  <cp:revision>2</cp:revision>
  <dcterms:created xsi:type="dcterms:W3CDTF">2025-08-05T05:40:00Z</dcterms:created>
  <dcterms:modified xsi:type="dcterms:W3CDTF">2025-08-05T05:40:00Z</dcterms:modified>
</cp:coreProperties>
</file>